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8 листопада 2016 року</w:t>
        <w:tab/>
        <w:tab/>
        <w:tab/>
        <w:tab/>
        <w:t xml:space="preserve">№ 721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гр.Вишинському В.А.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Чорнушовицької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гр.Вишинського В.А. про передачу у власність земельної ділянки для ведення товарного сільськогосподарського виробництва  на території Чорнушовицької сільської ради за  межами населеного пункту, проект землеустрою розроблений приватним підприємством “Укрземпроект”: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 Затвердити проект землеустрою щодо відведення земельної ділянки у власність гр.Вишинського Володимира Антоновича для ведення товарного сільськогосподарського виробництва, на території Чорнушовицької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 Передати гр.Вишинському Володимиру Антоновичу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1,0445 га - ріллі, кадастровий номер 4623687200:15:000:0234, площею 0,2669 га-сіножаті, кадастровий номер 4623687200:15:000:0233 на території  Чорнушовицької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 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Визнати таким, що втратило чинність розпорядження голови районної державної адміністрації від 03.02.2016 №41 “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  <w:rtl w:val="0"/>
        </w:rPr>
        <w:t xml:space="preserve">Про передачу у власність Вишинському В.А. земельних ділянок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для ведення товарного сільськогосподарського виробництва на території Чорнушовицької сільської ради за межами населеного пункту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  <w:rtl w:val="0"/>
        </w:rPr>
        <w:t xml:space="preserve">”, у зв'язку із допущеною помилкою.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